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3E1" w:rsidRDefault="00831E86">
      <w:pPr>
        <w:pStyle w:val="10"/>
        <w:keepNext/>
        <w:keepLines/>
        <w:shd w:val="clear" w:color="auto" w:fill="auto"/>
        <w:ind w:left="20"/>
      </w:pPr>
      <w:bookmarkStart w:id="0" w:name="bookmark0"/>
      <w:r>
        <w:t>СОВЕТ</w:t>
      </w:r>
      <w:bookmarkEnd w:id="0"/>
    </w:p>
    <w:p w:rsidR="000653E1" w:rsidRDefault="00831E86">
      <w:pPr>
        <w:pStyle w:val="30"/>
        <w:shd w:val="clear" w:color="auto" w:fill="auto"/>
        <w:spacing w:after="633"/>
        <w:ind w:left="20"/>
      </w:pPr>
      <w:r>
        <w:t>ЕЛШАНСКОГО МУНИЦИПАЛЬНОГО ОБРАЗОВАНИЯ</w:t>
      </w:r>
      <w:r>
        <w:br/>
        <w:t>НОВОБУРАССКОГО МУНИЦИПАЛЬНОГО РАЙОНА</w:t>
      </w:r>
      <w:r>
        <w:br/>
        <w:t>САРАТОВСКОЙ ОБЛАСТИ</w:t>
      </w:r>
    </w:p>
    <w:p w:rsidR="000653E1" w:rsidRDefault="00831E86">
      <w:pPr>
        <w:pStyle w:val="10"/>
        <w:keepNext/>
        <w:keepLines/>
        <w:shd w:val="clear" w:color="auto" w:fill="auto"/>
        <w:spacing w:after="303" w:line="280" w:lineRule="exact"/>
        <w:ind w:left="20"/>
      </w:pPr>
      <w:bookmarkStart w:id="1" w:name="bookmark1"/>
      <w:r>
        <w:rPr>
          <w:rStyle w:val="13pt"/>
          <w:b/>
          <w:bCs/>
        </w:rPr>
        <w:t>РЕШЕНИЕ</w:t>
      </w:r>
      <w:bookmarkEnd w:id="1"/>
      <w:r>
        <w:rPr>
          <w:rStyle w:val="13pt"/>
          <w:b/>
          <w:bCs/>
        </w:rPr>
        <w:br/>
      </w:r>
      <w:r>
        <w:rPr>
          <w:rStyle w:val="2"/>
          <w:b w:val="0"/>
          <w:bCs w:val="0"/>
        </w:rPr>
        <w:t>от 11 сентября 2014 г. № 46</w:t>
      </w:r>
    </w:p>
    <w:p w:rsidR="000653E1" w:rsidRDefault="00831E86">
      <w:pPr>
        <w:pStyle w:val="10"/>
        <w:keepNext/>
        <w:keepLines/>
        <w:shd w:val="clear" w:color="auto" w:fill="auto"/>
        <w:spacing w:line="317" w:lineRule="exact"/>
        <w:ind w:left="20"/>
      </w:pPr>
      <w:bookmarkStart w:id="2" w:name="bookmark2"/>
      <w:r>
        <w:t>Об утверждении Порядка предоставления налоговых льгот по земельному</w:t>
      </w:r>
      <w:r>
        <w:br/>
        <w:t xml:space="preserve">налогу инвесторам инвестиционных проектов на </w:t>
      </w:r>
      <w:r>
        <w:t>территории Елшанского</w:t>
      </w:r>
      <w:bookmarkEnd w:id="2"/>
    </w:p>
    <w:p w:rsidR="000653E1" w:rsidRDefault="00831E86">
      <w:pPr>
        <w:pStyle w:val="10"/>
        <w:keepNext/>
        <w:keepLines/>
        <w:shd w:val="clear" w:color="auto" w:fill="auto"/>
        <w:spacing w:after="296" w:line="317" w:lineRule="exact"/>
        <w:ind w:left="20"/>
      </w:pPr>
      <w:bookmarkStart w:id="3" w:name="bookmark3"/>
      <w:r>
        <w:t>муниципального образования</w:t>
      </w:r>
      <w:bookmarkEnd w:id="3"/>
    </w:p>
    <w:p w:rsidR="000653E1" w:rsidRDefault="00831E86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t>В целях повышения эффективности экономического развития Новобурасского муниципального образования за счет привлечения инвестиций в сферу материального производства, стимулирования инвестиционной активности</w:t>
      </w:r>
    </w:p>
    <w:p w:rsidR="000653E1" w:rsidRDefault="00831E86">
      <w:pPr>
        <w:pStyle w:val="20"/>
        <w:shd w:val="clear" w:color="auto" w:fill="auto"/>
        <w:spacing w:before="0" w:after="0" w:line="322" w:lineRule="exact"/>
        <w:ind w:firstLine="0"/>
        <w:jc w:val="left"/>
      </w:pPr>
      <w:r>
        <w:t>п</w:t>
      </w:r>
      <w:r>
        <w:t>редпринимателей, Совет Елшанского муниципального образования решил:</w:t>
      </w:r>
    </w:p>
    <w:p w:rsidR="000653E1" w:rsidRDefault="00831E86">
      <w:pPr>
        <w:pStyle w:val="20"/>
        <w:numPr>
          <w:ilvl w:val="0"/>
          <w:numId w:val="1"/>
        </w:numPr>
        <w:shd w:val="clear" w:color="auto" w:fill="auto"/>
        <w:tabs>
          <w:tab w:val="left" w:pos="752"/>
        </w:tabs>
        <w:spacing w:before="0" w:after="0" w:line="322" w:lineRule="exact"/>
        <w:ind w:left="740"/>
        <w:jc w:val="both"/>
      </w:pPr>
      <w:r>
        <w:t>Утвердить Порядок предоставления налоговых льгот по земельному налогу инвесторам инвестиционных проектов на территории Елшанского муниципального образования, согласно приложению 1.</w:t>
      </w:r>
    </w:p>
    <w:p w:rsidR="000653E1" w:rsidRDefault="00831E86">
      <w:pPr>
        <w:pStyle w:val="20"/>
        <w:numPr>
          <w:ilvl w:val="0"/>
          <w:numId w:val="1"/>
        </w:numPr>
        <w:shd w:val="clear" w:color="auto" w:fill="auto"/>
        <w:tabs>
          <w:tab w:val="left" w:pos="741"/>
        </w:tabs>
        <w:spacing w:before="0" w:after="0" w:line="322" w:lineRule="exact"/>
        <w:ind w:firstLine="400"/>
        <w:jc w:val="both"/>
      </w:pPr>
      <w:r>
        <w:t>Утвердить форму налогового соглашения, заключаемого между администрацией Елшанского муниципального образования и пользователем налоговых льгот, согласно приложению 2.</w:t>
      </w:r>
    </w:p>
    <w:p w:rsidR="000653E1" w:rsidRDefault="00831E86">
      <w:pPr>
        <w:pStyle w:val="20"/>
        <w:numPr>
          <w:ilvl w:val="0"/>
          <w:numId w:val="1"/>
        </w:numPr>
        <w:shd w:val="clear" w:color="auto" w:fill="auto"/>
        <w:tabs>
          <w:tab w:val="left" w:pos="736"/>
        </w:tabs>
        <w:spacing w:before="0" w:after="1953" w:line="322" w:lineRule="exact"/>
        <w:ind w:firstLine="400"/>
        <w:jc w:val="both"/>
      </w:pPr>
      <w:r>
        <w:t>Настоящее решение подлежит обнародованию и вступает в силу с 01 ноября 2014 года, но не р</w:t>
      </w:r>
      <w:r>
        <w:t>анее чем по истечении одного месяца со дня его официального опубликования.</w:t>
      </w:r>
    </w:p>
    <w:p w:rsidR="000653E1" w:rsidRDefault="000653E1">
      <w:pPr>
        <w:pStyle w:val="10"/>
        <w:keepNext/>
        <w:keepLines/>
        <w:shd w:val="clear" w:color="auto" w:fill="auto"/>
        <w:spacing w:line="280" w:lineRule="exact"/>
        <w:jc w:val="left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.95pt;margin-top:-63.35pt;width:323.5pt;height:111.35pt;z-index:-251658752;mso-wrap-distance-left:5pt;mso-wrap-distance-right:69.6pt;mso-wrap-distance-bottom:20pt;mso-position-horizontal-relative:margin" wrapcoords="0 0 21600 0 21600 21600 0 21600 0 0">
            <v:imagedata r:id="rId7" o:title="image1"/>
            <w10:wrap type="square" side="right" anchorx="margin"/>
          </v:shape>
        </w:pict>
      </w:r>
      <w:bookmarkStart w:id="4" w:name="bookmark4"/>
      <w:r w:rsidR="00831E86">
        <w:t>Ю.Ф.Бабкин</w:t>
      </w:r>
      <w:bookmarkEnd w:id="4"/>
    </w:p>
    <w:sectPr w:rsidR="000653E1" w:rsidSect="000653E1">
      <w:pgSz w:w="11900" w:h="16840"/>
      <w:pgMar w:top="1145" w:right="803" w:bottom="1145" w:left="1266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1E86" w:rsidRDefault="00831E86" w:rsidP="000653E1">
      <w:r>
        <w:separator/>
      </w:r>
    </w:p>
  </w:endnote>
  <w:endnote w:type="continuationSeparator" w:id="0">
    <w:p w:rsidR="00831E86" w:rsidRDefault="00831E86" w:rsidP="000653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1E86" w:rsidRDefault="00831E86"/>
  </w:footnote>
  <w:footnote w:type="continuationSeparator" w:id="0">
    <w:p w:rsidR="00831E86" w:rsidRDefault="00831E8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C7861"/>
    <w:multiLevelType w:val="multilevel"/>
    <w:tmpl w:val="D0AABB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0653E1"/>
    <w:rsid w:val="000653E1"/>
    <w:rsid w:val="00831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653E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653E1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0653E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0653E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3pt">
    <w:name w:val="Заголовок №1 + Интервал 3 pt"/>
    <w:basedOn w:val="1"/>
    <w:rsid w:val="000653E1"/>
    <w:rPr>
      <w:color w:val="000000"/>
      <w:spacing w:val="70"/>
      <w:w w:val="100"/>
      <w:position w:val="0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0653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0">
    <w:name w:val="Заголовок №1"/>
    <w:basedOn w:val="a"/>
    <w:link w:val="1"/>
    <w:rsid w:val="000653E1"/>
    <w:pPr>
      <w:shd w:val="clear" w:color="auto" w:fill="FFFFFF"/>
      <w:spacing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0653E1"/>
    <w:pPr>
      <w:shd w:val="clear" w:color="auto" w:fill="FFFFFF"/>
      <w:spacing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0653E1"/>
    <w:pPr>
      <w:shd w:val="clear" w:color="auto" w:fill="FFFFFF"/>
      <w:spacing w:before="60" w:after="420" w:line="0" w:lineRule="atLeast"/>
      <w:ind w:hanging="340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2014-09-15T04:28:00Z</dcterms:created>
  <dcterms:modified xsi:type="dcterms:W3CDTF">2014-09-15T04:29:00Z</dcterms:modified>
</cp:coreProperties>
</file>